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4CC8" w14:textId="77777777" w:rsidR="00240A3B" w:rsidRPr="00240A3B" w:rsidRDefault="00240A3B" w:rsidP="00240A3B">
      <w:pPr>
        <w:shd w:val="clear" w:color="auto" w:fill="FFFFFF"/>
        <w:spacing w:before="15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3574"/>
          <w:kern w:val="36"/>
          <w:sz w:val="48"/>
          <w:szCs w:val="4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48"/>
          <w:szCs w:val="48"/>
          <w:lang w:eastAsia="cs-CZ"/>
        </w:rPr>
        <w:t>Metodika pro veřejnost k mimořádné události</w:t>
      </w:r>
    </w:p>
    <w:p w14:paraId="7C7F65F3" w14:textId="77777777" w:rsidR="00240A3B" w:rsidRPr="00240A3B" w:rsidRDefault="00240A3B" w:rsidP="00240A3B">
      <w:pPr>
        <w:shd w:val="clear" w:color="auto" w:fill="FFFFFF"/>
        <w:spacing w:before="15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3574"/>
          <w:kern w:val="36"/>
          <w:sz w:val="48"/>
          <w:szCs w:val="48"/>
          <w:lang w:eastAsia="cs-CZ"/>
        </w:rPr>
      </w:pPr>
    </w:p>
    <w:p w14:paraId="3E771E8D" w14:textId="77777777" w:rsidR="00240A3B" w:rsidRP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>Způsoby varování</w:t>
      </w:r>
    </w:p>
    <w:p w14:paraId="7ADBEA0D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3574"/>
          <w:sz w:val="38"/>
          <w:szCs w:val="38"/>
          <w:lang w:eastAsia="cs-CZ"/>
        </w:rPr>
        <w:drawing>
          <wp:anchor distT="0" distB="0" distL="0" distR="0" simplePos="0" relativeHeight="251655680" behindDoc="0" locked="0" layoutInCell="1" allowOverlap="0" wp14:anchorId="1FBE7A40" wp14:editId="6964BEE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33550" cy="2066925"/>
            <wp:effectExtent l="0" t="0" r="0" b="9525"/>
            <wp:wrapSquare wrapText="bothSides"/>
            <wp:docPr id="1" name="obrázek 2" descr="http://www.zachranny-kruh.cz/image.php?idx=577&amp;mw=182&amp;mh=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chranny-kruh.cz/image.php?idx=577&amp;mw=182&amp;mh=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Obyvatelstvo je v případě</w:t>
      </w:r>
      <w:r w:rsidRPr="00240A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že může dojít nebo již došlo k </w:t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mimořádné události</w:t>
      </w:r>
      <w:r w:rsidRPr="00240A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která ohrožuje životy a zdraví občanů, majetek a životní prostředí, </w:t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varováno všemi dostupnými prostředky.</w:t>
      </w:r>
    </w:p>
    <w:p w14:paraId="61AEE4F7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ZÁKLAD tvoří:</w:t>
      </w:r>
    </w:p>
    <w:p w14:paraId="0D92B578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1) SYSTÉM dálkově ovládaných SIRÉN</w:t>
      </w:r>
    </w:p>
    <w:p w14:paraId="504878FC" w14:textId="77777777" w:rsidR="00240A3B" w:rsidRPr="00240A3B" w:rsidRDefault="00240A3B" w:rsidP="00240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Varování prostřednictvím sirén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(koncových prvků varování)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se provádí jednotným varovným signálem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" VŠEOBECNÁ VÝSTRAHA"</w:t>
      </w:r>
    </w:p>
    <w:p w14:paraId="075644D3" w14:textId="77777777" w:rsidR="00240A3B" w:rsidRPr="00240A3B" w:rsidRDefault="00240A3B" w:rsidP="00240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Varování sirénami je doplněno poskytnutím verbálních tísňových informací prostřednictvím elektronických sirén, které jsou vybaveny modulem pro vysílání mluvených informací a prostřednictvím hromadných sdělovacích prostředků (rádia, televize, tisku, </w:t>
      </w:r>
      <w:proofErr w:type="spellStart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interneut</w:t>
      </w:r>
      <w:proofErr w:type="spellEnd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).</w:t>
      </w:r>
    </w:p>
    <w:p w14:paraId="139B0E00" w14:textId="77777777" w:rsidR="00240A3B" w:rsidRPr="00240A3B" w:rsidRDefault="00240A3B" w:rsidP="00240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SIRÉNY mohou být použity dle potřeby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(lokálně, na ohroženém území nebo i na území celého státu)</w:t>
      </w:r>
    </w:p>
    <w:p w14:paraId="3E74C415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56704" behindDoc="0" locked="0" layoutInCell="1" allowOverlap="0" wp14:anchorId="58FC2245" wp14:editId="5BBB8B0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85975" cy="1352550"/>
            <wp:effectExtent l="0" t="0" r="9525" b="0"/>
            <wp:wrapSquare wrapText="bothSides"/>
            <wp:docPr id="2" name="obrázek 3" descr="http://www.zachranny-kruh.cz/image.php?idx=578&amp;mw=219&amp;mh=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chranny-kruh.cz/image.php?idx=578&amp;mw=219&amp;mh=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2) HROMADNÉ SDĚLOVACÍ PROSTŘEDKY - rádia, televize, tisk, internet</w:t>
      </w:r>
    </w:p>
    <w:p w14:paraId="2093284E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3) NÁHRADNÍ ZPŮSOBY VAROVÁNÍ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br/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- se používají v místech, která nejsou pokryta varovným signálem nebo v případě poruchy sirén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(koncových prvků varování). </w:t>
      </w:r>
    </w:p>
    <w:p w14:paraId="487E0789" w14:textId="77777777" w:rsidR="00240A3B" w:rsidRPr="00240A3B" w:rsidRDefault="00240A3B" w:rsidP="00240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 celostátní působností - veřejnoprávní rozhlas a televize, regionální rádia, regionální kabelové televize, celostátní a regionální tisk, internet</w:t>
      </w:r>
    </w:p>
    <w:p w14:paraId="25F3EC63" w14:textId="77777777" w:rsidR="00240A3B" w:rsidRPr="00240A3B" w:rsidRDefault="00240A3B" w:rsidP="00240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 místní působností - regionální rozhlasové a televizní stanice, místní sirény, místní rozhlas a další zvukové signály, tisk a vyhlášky pro obyvatelstvo, světelné informační panely, reklamní poutače, letáky z letadel, radiové sítě dispečinků, osobní kontakt a jiné způsoby informování a varování</w:t>
      </w:r>
    </w:p>
    <w:p w14:paraId="19C04EBC" w14:textId="77777777" w:rsidR="00240A3B" w:rsidRPr="00240A3B" w:rsidRDefault="00240A3B" w:rsidP="00240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orgány IZS - ampliony, elektronické sirény, moto-spojky, megafony, rozhlasové vozy a další speciální prostředky</w:t>
      </w:r>
    </w:p>
    <w:p w14:paraId="019941B1" w14:textId="77777777"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14:paraId="6F79CA09" w14:textId="77777777"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14:paraId="2E48B7F4" w14:textId="77777777"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14:paraId="36C5D43F" w14:textId="77777777"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14:paraId="5E6C4F19" w14:textId="77777777"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14:paraId="7C236698" w14:textId="77777777" w:rsidR="00240A3B" w:rsidRP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>Varovný signál</w:t>
      </w:r>
    </w:p>
    <w:p w14:paraId="7523C05D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lastRenderedPageBreak/>
        <w:t>JEDINÝM VAROVNÝM SIGNÁLEM určeným obyvatelstvu je signál "VŠEOBECNÁ VÝSTRAHA"</w:t>
      </w:r>
    </w:p>
    <w:p w14:paraId="7797A665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noProof/>
          <w:color w:val="FF0000"/>
          <w:sz w:val="18"/>
          <w:szCs w:val="18"/>
          <w:lang w:eastAsia="cs-CZ"/>
        </w:rPr>
        <w:drawing>
          <wp:inline distT="0" distB="0" distL="0" distR="0" wp14:anchorId="44D277B2" wp14:editId="5946B8CF">
            <wp:extent cx="2371725" cy="1145540"/>
            <wp:effectExtent l="0" t="0" r="9525" b="0"/>
            <wp:docPr id="3" name="obrázek 7" descr="http://www.zachranny-kruh.cz/image.php?idx=575&amp;mw=249&amp;mh=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chranny-kruh.cz/image.php?idx=575&amp;mw=249&amp;mh=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br/>
      </w:r>
    </w:p>
    <w:p w14:paraId="0FD75F37" w14:textId="77777777"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Kolísavý tón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sirény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 dobu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140 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sekund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,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zpravidla 3x opakovaný v cca tříminutových intervalech.</w:t>
      </w:r>
    </w:p>
    <w:p w14:paraId="546C7175" w14:textId="77777777"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Vyhlašuje se při bezprostředním ohrožení mimořádnou událostí nebo při jejím nenadálém vzniku.</w:t>
      </w:r>
    </w:p>
    <w:p w14:paraId="5F498359" w14:textId="77777777"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 akustickém tónu sirény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bude následovat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bezprostřední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tísňová informace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nebo tísňová informace prostřednictvím hromadných sdělovacích prostředků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(celorepublikové, regionální, místní)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pro vyrozumění obyvatelstva o hrozící nebo již vzniklé mimořádné události.</w:t>
      </w:r>
    </w:p>
    <w:p w14:paraId="2240D21D" w14:textId="77777777"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Zvuk sirény vyjadřující varovný signál "Všeobecná výstraha" znamená vždy nějaké nebezpečí. Bude nutné se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UKRÝT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nebo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OPUSTIT OHROŽENÝ PROSTOR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(EVAKUOVAT)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a dodržovat stanovená </w:t>
      </w:r>
      <w:proofErr w:type="gramStart"/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opatření !!!</w:t>
      </w:r>
      <w:proofErr w:type="gramEnd"/>
    </w:p>
    <w:p w14:paraId="2BC961C7" w14:textId="77777777"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TENTO SIGNÁL JE URČEN PRO VEŘEJNOST.</w:t>
      </w:r>
    </w:p>
    <w:p w14:paraId="67B8CE75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66"/>
          <w:sz w:val="18"/>
          <w:szCs w:val="18"/>
          <w:lang w:eastAsia="cs-CZ"/>
        </w:rPr>
        <w:t>DALŠÍ SIGNÁLY SIRÉN JSOU URČENÉ PROFESIONÁLŮM</w:t>
      </w:r>
    </w:p>
    <w:p w14:paraId="37D53D10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1) ZKOUŠKA SIRÉN</w:t>
      </w:r>
    </w:p>
    <w:p w14:paraId="0A94717F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 wp14:anchorId="092CD28A" wp14:editId="1795BCD8">
            <wp:extent cx="2381250" cy="1130300"/>
            <wp:effectExtent l="0" t="0" r="0" b="0"/>
            <wp:docPr id="5" name="obrázek 9" descr="http://www.zachranny-kruh.cz/image.php?idx=576&amp;mw=250&amp;mh=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achranny-kruh.cz/image.php?idx=576&amp;mw=250&amp;mh=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2D113" w14:textId="77777777" w:rsidR="00240A3B" w:rsidRPr="00240A3B" w:rsidRDefault="00240A3B" w:rsidP="00240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erušovaný tón sirén znějící po dobu 140 sekund.</w:t>
      </w:r>
    </w:p>
    <w:p w14:paraId="61ABD217" w14:textId="77777777" w:rsidR="00240A3B" w:rsidRPr="00240A3B" w:rsidRDefault="00240A3B" w:rsidP="00240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Provádí se zpravidla každou 1. středu v měsíci ve 12.00 hodin.</w:t>
      </w:r>
    </w:p>
    <w:p w14:paraId="17A7B6DE" w14:textId="77777777" w:rsidR="00240A3B" w:rsidRPr="00240A3B" w:rsidRDefault="00240A3B" w:rsidP="00240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Tento signál je určen pro HZS k odzkoušení technického stavu sirén.</w:t>
      </w:r>
    </w:p>
    <w:p w14:paraId="181F1574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2) POŽÁRNÍ POPLACH</w:t>
      </w:r>
    </w:p>
    <w:p w14:paraId="7B86BC75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 wp14:anchorId="667A7399" wp14:editId="02B19937">
            <wp:extent cx="2406650" cy="1165860"/>
            <wp:effectExtent l="0" t="0" r="0" b="0"/>
            <wp:docPr id="7" name="obrázek 11" descr="http://www.zachranny-kruh.cz/image.php?idx=574&amp;mw=253&amp;mh=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zachranny-kruh.cz/image.php?idx=574&amp;mw=253&amp;mh=1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8D2FB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36C2D867" w14:textId="77777777" w:rsidR="00240A3B" w:rsidRPr="00240A3B" w:rsidRDefault="00240A3B" w:rsidP="00240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Přerušovaný tón sirény znějící po dobu 1 minuty.</w:t>
      </w:r>
    </w:p>
    <w:p w14:paraId="6BF4AC93" w14:textId="77777777" w:rsidR="00240A3B" w:rsidRPr="00240A3B" w:rsidRDefault="00240A3B" w:rsidP="00240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Tento signál je určen ke svolávání dobrovolných hasičů v obci.</w:t>
      </w:r>
    </w:p>
    <w:p w14:paraId="248D7658" w14:textId="77777777" w:rsidR="00240A3B" w:rsidRP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>Co dělat, když zazní "SIRÉNA"?</w:t>
      </w:r>
    </w:p>
    <w:p w14:paraId="6201DA05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noProof/>
          <w:color w:val="003574"/>
          <w:sz w:val="38"/>
          <w:szCs w:val="38"/>
          <w:lang w:eastAsia="cs-CZ"/>
        </w:rPr>
        <w:drawing>
          <wp:anchor distT="0" distB="0" distL="0" distR="0" simplePos="0" relativeHeight="251657728" behindDoc="0" locked="0" layoutInCell="1" allowOverlap="0" wp14:anchorId="724F8448" wp14:editId="6F92ABE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695325"/>
            <wp:effectExtent l="0" t="0" r="0" b="9525"/>
            <wp:wrapSquare wrapText="bothSides"/>
            <wp:docPr id="9" name="obrázek 4" descr="http://www.zachranny-kruh.cz/image.php?idx=154&amp;mw=50&amp;mh=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achranny-kruh.cz/image.php?idx=154&amp;mw=50&amp;mh=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Jestliže zazní siréna a její varovný signál "Všeobecná výstraha", znamená to vždy nějaké nebezpečí. </w:t>
      </w:r>
    </w:p>
    <w:p w14:paraId="7C15D9AA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Znamená to, že může dojít nebo již došlo k nějaké mimořádné události, která ohrožuje životy a zdraví občanů, majetek a životní prostředí.</w:t>
      </w:r>
    </w:p>
    <w:p w14:paraId="6D4C4584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58752" behindDoc="0" locked="0" layoutInCell="1" allowOverlap="0" wp14:anchorId="68DA97E9" wp14:editId="2502A66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71725" cy="1143000"/>
            <wp:effectExtent l="0" t="0" r="9525" b="0"/>
            <wp:wrapSquare wrapText="bothSides"/>
            <wp:docPr id="10" name="obrázek 5" descr="http://www.zachranny-kruh.cz/image.php?idx=575&amp;mw=249&amp;mh=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achranny-kruh.cz/image.php?idx=575&amp;mw=249&amp;mh=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 zaznění varovného signálu "Všeobecná výstraha", nebo poté, co se jiným způsobem dozvíte o hrozbě nebo vzniku mimořádné události, a pokud nejde zjevně o povodeň nebo zemětřesení, JEDNEJTE PODLE NÁSLEDUJÍCÍCH POKYNŮ !!! - tento postup vás ochrání před naprostou většinou případných rizik</w:t>
      </w:r>
    </w:p>
    <w:p w14:paraId="2213D569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6DEEEBBE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1) 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OKAMŽITĚ SE UKRYJTE v NEJBLIŽŠÍ BUDOVĚ. JSTE-LI V BUDOVĚ, ZŮSTAŇTE UVNITŘ</w:t>
      </w:r>
    </w:p>
    <w:p w14:paraId="01D6C69F" w14:textId="77777777"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Vyhledejte ukrytí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 nejbližší budově.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Tou může být výrobní závod, úřad, kancelář, obchod, veřejná budova i soukromý dům.</w:t>
      </w:r>
    </w:p>
    <w:p w14:paraId="278E7923" w14:textId="77777777"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Jestliže cestujete automobilem a uslyšíte varovný signál,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zaparkujte automobil a vyhledejte ukrytí v nejbližší budově.</w:t>
      </w:r>
    </w:p>
    <w:p w14:paraId="1FC9F01D" w14:textId="77777777"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Pokud je to možné, jděte raději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do vyšších pater.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Většina škodlivin je těžší než vzduch, a proto je nebezpečné hledání úkrytu před nimi ve sklepě nebo v přízemí. Látky lehčí než vzduch jsou naproti tomu prchavé, rychle stoupají vzhůru do atmosféry, a proto vás v budově se zavřenými zpravidla neohrozí.</w:t>
      </w:r>
    </w:p>
    <w:p w14:paraId="210D3C17" w14:textId="77777777"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Pokud je to možné určit, jděte do té části budovy, která je odvrácená od místa </w:t>
      </w:r>
      <w:proofErr w:type="spellStart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indicentu</w:t>
      </w:r>
      <w:proofErr w:type="spellEnd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13C6F0A3" w14:textId="77777777"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 budově zůstaňte, dokud neobdržíte informaci o tom, že ohrožení pominulo,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nebo dokud nebudete k opuštění budovy vyzváni např. z důvodu evakuace.</w:t>
      </w:r>
    </w:p>
    <w:p w14:paraId="520A4C1F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 xml:space="preserve">Poznámka: Prověř, zda lidé v tvém okolí slyšeli signál a reagují na varování, případně </w:t>
      </w:r>
      <w:proofErr w:type="spellStart"/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pomož</w:t>
      </w:r>
      <w:proofErr w:type="spellEnd"/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 xml:space="preserve"> dětem, starým a zdravotně postiženým lidem </w:t>
      </w:r>
    </w:p>
    <w:p w14:paraId="70170FDC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59776" behindDoc="0" locked="0" layoutInCell="1" allowOverlap="0" wp14:anchorId="71B59DD1" wp14:editId="5F745F2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47825" cy="1543050"/>
            <wp:effectExtent l="0" t="0" r="9525" b="0"/>
            <wp:wrapSquare wrapText="bothSides"/>
            <wp:docPr id="11" name="obrázek 6" descr="http://www.zachranny-kruh.cz/image.php?idx=581&amp;mw=173&amp;mh=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achranny-kruh.cz/image.php?idx=581&amp;mw=173&amp;mh=1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2)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 ZAVŘETE DVEŘE A OKNA V BUDOVĚ A PODLE MOŽNOSTÍ JE UTĚSNĚTE</w:t>
      </w:r>
    </w:p>
    <w:p w14:paraId="3FC85984" w14:textId="77777777" w:rsidR="00240A3B" w:rsidRPr="00240A3B" w:rsidRDefault="00240A3B" w:rsidP="00240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Když jste v budově, zavřete dveře a okna. Siréna může s velkou pravděpodobností signalizovat únik toxických látek, plynů, radiačních zplodin a jedů. Uzavřením prostoru snížíte pravděpodobnost zamoření úkrytového prostoru a tím i osob v něm.</w:t>
      </w:r>
    </w:p>
    <w:p w14:paraId="041EFAB1" w14:textId="77777777" w:rsidR="00240A3B" w:rsidRPr="00240A3B" w:rsidRDefault="00240A3B" w:rsidP="00240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 místnostech uhaste otevřený oheň. Vypněte a ucpěte klimatizaci a větrání (digestoře, odsavače par, krbové </w:t>
      </w:r>
      <w:proofErr w:type="gramStart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sopouchy..</w:t>
      </w:r>
      <w:proofErr w:type="gramEnd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).</w:t>
      </w:r>
    </w:p>
    <w:p w14:paraId="338414B2" w14:textId="77777777" w:rsidR="00240A3B" w:rsidRPr="00240A3B" w:rsidRDefault="00240A3B" w:rsidP="00240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Průnik látky okny omezte samolepící páskou nebo závěsy namočenými ve vodě nebo v roztoku vody s kyselinou citronovou nebo sodou.</w:t>
      </w:r>
    </w:p>
    <w:p w14:paraId="6D1AB393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60800" behindDoc="0" locked="0" layoutInCell="1" allowOverlap="0" wp14:anchorId="0E740BC1" wp14:editId="14F3ACC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85975" cy="1352550"/>
            <wp:effectExtent l="0" t="0" r="9525" b="0"/>
            <wp:wrapSquare wrapText="bothSides"/>
            <wp:docPr id="12" name="obrázek 7" descr="http://www.zachranny-kruh.cz/image.php?idx=578&amp;mw=219&amp;mh=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chranny-kruh.cz/image.php?idx=578&amp;mw=219&amp;mh=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3) 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ZAPNĚTE RÁDIO NEBO TELEVIZI</w:t>
      </w:r>
    </w:p>
    <w:p w14:paraId="3467F01C" w14:textId="77777777"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Informace o tom, co se stalo, proč byla spuštěna siréna a varováno obyvatelstvo a co dělat dále, uslyšíte v mimořádných zpravodajstvích hromadných informačních prostředků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(celostátních, regionálních nebo místních - dle rozsahu mimořádné události).</w:t>
      </w:r>
    </w:p>
    <w:p w14:paraId="1273369F" w14:textId="77777777"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 případě výpadku elektrického proudu využijte přenosný radiopřijímač na baterie.</w:t>
      </w:r>
    </w:p>
    <w:p w14:paraId="69031A12" w14:textId="77777777"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Tísňové informace jsou sdělovány i obecním rozhlasem, popř. elektronickými sirénami nebo jinými náhradními způsoby.</w:t>
      </w:r>
    </w:p>
    <w:p w14:paraId="370C1A1A" w14:textId="77777777"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Vždy vyslechněte pokyny, je-li výhodnější okamžitá evakuace nebo </w:t>
      </w:r>
      <w:proofErr w:type="gramStart"/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ukrytí !!!</w:t>
      </w:r>
      <w:proofErr w:type="gramEnd"/>
    </w:p>
    <w:p w14:paraId="6652310F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4) 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DALŠÍ DŮLEŽITÉ RADY</w:t>
      </w:r>
    </w:p>
    <w:p w14:paraId="7A30EF93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Prověřte, zda lidé ve vašem okolí (soused, lidé v budově, kam jste se ukryli) slyšeli varování a reagují na něj. Pokud ne, varujte je, informujte je o náležitém chování a poskytněte jim případnou pomoc. Přitom zejména nezapomeňte na staré, nemocné a neslyšící osoby.</w:t>
      </w:r>
    </w:p>
    <w:p w14:paraId="4263E685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61824" behindDoc="0" locked="0" layoutInCell="1" allowOverlap="0" wp14:anchorId="63372015" wp14:editId="54D6B9C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2076450"/>
            <wp:effectExtent l="0" t="0" r="0" b="0"/>
            <wp:wrapSquare wrapText="bothSides"/>
            <wp:docPr id="13" name="obrázek 8" descr="http://www.zachranny-kruh.cz/image.php?idx=660&amp;mw=150&amp;mh=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achranny-kruh.cz/image.php?idx=660&amp;mw=150&amp;mh=2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Chaoticky reagující osoby uklidňujte a sami nerozšiřujte poplašné a neověřené zprávy.</w:t>
      </w:r>
    </w:p>
    <w:p w14:paraId="0D8F4992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Netelefonujte zbytečně. Telefonní síť je v situacích ohrožení přetížena.</w:t>
      </w:r>
    </w:p>
    <w:p w14:paraId="4D0623EE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Budete-li potřebovat z jakýchkoliv důvodů pomoc, upozorněte na sebe nejlépe tím, že z okna pověsíte bílý ručník (prostěradlo), jako znamení pro záchranné složky.</w:t>
      </w:r>
    </w:p>
    <w:p w14:paraId="7F9D3CA5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Při prvním kontaktu se záchranáři je informujte o vývoji situace. V případě, že vy nebo osoby ve vaší blízkosti pocítíte zdravotní potíže, na tuto skutečnost záchranáře upozorněte.</w:t>
      </w:r>
    </w:p>
    <w:p w14:paraId="4E2C8851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Zároveň ale zdůrazňujeme, že různé situace, zejména co se týče úniku chemických látek, mohou vyžadovat jiný přístup. Závisí na konkrétní sloučenině i na povětrnostních podmínkách. Někdy je vhodnější riskovat dílčí otravu a snažit se ze zasažené oblasti uprchnout; někdy vám ukrytí ve vyšších patrech budov pomůže jen na krátkou dobu. Sledujte proto zejména, jaké sloučeniny jsou ve vašem okolí nejčastěji skladovány (například v areálu určité továrny) a informujte se o nejvhodnější reakci na jejich případný únik.</w:t>
      </w:r>
    </w:p>
    <w:p w14:paraId="1D76675D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 xml:space="preserve">o dělat, když bude nařízena </w:t>
      </w:r>
      <w:proofErr w:type="gramStart"/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>evakuace ?</w:t>
      </w:r>
      <w:proofErr w:type="gramEnd"/>
    </w:p>
    <w:p w14:paraId="62682FC1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noProof/>
          <w:color w:val="003574"/>
          <w:sz w:val="38"/>
          <w:szCs w:val="38"/>
          <w:lang w:eastAsia="cs-CZ"/>
        </w:rPr>
        <w:drawing>
          <wp:anchor distT="0" distB="0" distL="0" distR="0" simplePos="0" relativeHeight="251653632" behindDoc="0" locked="0" layoutInCell="1" allowOverlap="0" wp14:anchorId="4CA182DF" wp14:editId="6B2689B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695325"/>
            <wp:effectExtent l="0" t="0" r="0" b="9525"/>
            <wp:wrapSquare wrapText="bothSides"/>
            <wp:docPr id="15" name="Obrázek 15" descr="http://www.zachranny-kruh.cz/image.php?idx=154&amp;mw=50&amp;mh=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chranny-kruh.cz/image.php?idx=154&amp;mw=50&amp;mh=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Evakuace se vyhlašuje za účelem přemístění  osob z oblasti vážného ohrožení jejich života a zdraví do míst zajištěné ochrany a nouzového přežití</w:t>
      </w:r>
    </w:p>
    <w:p w14:paraId="51FCD834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Nepodceňuj pokyny k </w:t>
      </w:r>
      <w:proofErr w:type="gramStart"/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evakuaci !!!!</w:t>
      </w:r>
      <w:proofErr w:type="gramEnd"/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Jde o tvoji</w:t>
      </w:r>
      <w:r w:rsidRPr="00240A3B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 </w:t>
      </w:r>
      <w:r w:rsidRPr="00240A3B">
        <w:rPr>
          <w:rFonts w:ascii="Arial" w:eastAsia="Times New Roman" w:hAnsi="Arial" w:cs="Arial"/>
          <w:i/>
          <w:iCs/>
          <w:color w:val="FF0000"/>
          <w:sz w:val="20"/>
          <w:szCs w:val="20"/>
          <w:lang w:eastAsia="cs-CZ"/>
        </w:rPr>
        <w:t>(Vaši)</w:t>
      </w:r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 </w:t>
      </w:r>
      <w:proofErr w:type="gramStart"/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bezpečnost !!!</w:t>
      </w:r>
      <w:proofErr w:type="gramEnd"/>
    </w:p>
    <w:p w14:paraId="6BFF1B9A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Informace o evakuaci, o tom, co se stalo, co dělat dále, uslyšíš v mimořádných zpravodajstvích hromadných sdělovacích prostředků nebo od pověřených </w:t>
      </w:r>
      <w:proofErr w:type="gramStart"/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subjektů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</w:t>
      </w:r>
      <w:proofErr w:type="gramEnd"/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zejména zasahující složky,  případně zaměstnavatele).</w:t>
      </w:r>
    </w:p>
    <w:p w14:paraId="34D2E58C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251654656" behindDoc="0" locked="0" layoutInCell="1" allowOverlap="0" wp14:anchorId="407E101D" wp14:editId="3F3D124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66850" cy="1638300"/>
            <wp:effectExtent l="0" t="0" r="0" b="0"/>
            <wp:wrapSquare wrapText="bothSides"/>
            <wp:docPr id="14" name="Obrázek 14" descr="http://www.zachranny-kruh.cz/image.php?idx=572&amp;mw=154&amp;mh=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chranny-kruh.cz/image.php?idx=572&amp;mw=154&amp;mh=1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Okamžitě zanechte veškeré nesouvisející činnosti - dodržujte </w:t>
      </w:r>
      <w:hyperlink r:id="rId14" w:tooltip="Při nutnosti rychlého opuštění bytu se řiďte vždy těmito zásadami." w:history="1">
        <w:r w:rsidRPr="00240A3B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cs-CZ"/>
          </w:rPr>
          <w:t>zásady pro opuštění bytu</w:t>
        </w:r>
        <w:r w:rsidRPr="00240A3B">
          <w:rPr>
            <w:rFonts w:ascii="Arial" w:eastAsia="Times New Roman" w:hAnsi="Arial" w:cs="Arial"/>
            <w:b/>
            <w:bCs/>
            <w:color w:val="003574"/>
            <w:sz w:val="18"/>
            <w:szCs w:val="18"/>
            <w:u w:val="single"/>
            <w:lang w:eastAsia="cs-CZ"/>
          </w:rPr>
          <w:t>, </w:t>
        </w:r>
      </w:hyperlink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vezměte si s sebou </w:t>
      </w:r>
      <w:hyperlink r:id="rId15" w:tooltip="Co je a k čemu slouží? Doporučený obsah evakuačního zavazadla." w:history="1">
        <w:r w:rsidRPr="00240A3B">
          <w:rPr>
            <w:rFonts w:ascii="Arial" w:eastAsia="Times New Roman" w:hAnsi="Arial" w:cs="Arial"/>
            <w:b/>
            <w:bCs/>
            <w:color w:val="003574"/>
            <w:sz w:val="18"/>
            <w:szCs w:val="18"/>
            <w:u w:val="single"/>
            <w:lang w:eastAsia="cs-CZ"/>
          </w:rPr>
          <w:t>evakuační zavazadlo</w:t>
        </w:r>
      </w:hyperlink>
      <w:r w:rsidRPr="00240A3B">
        <w:rPr>
          <w:rFonts w:ascii="Arial" w:eastAsia="Times New Roman" w:hAnsi="Arial" w:cs="Arial"/>
          <w:b/>
          <w:bCs/>
          <w:color w:val="0000FF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a včas se dostavte na určené místo.</w:t>
      </w:r>
    </w:p>
    <w:p w14:paraId="19BCF66A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Dodržujte pokyny orgánů zabezpečujících evakuaci i při použití vlastních vozidel.</w:t>
      </w:r>
    </w:p>
    <w:p w14:paraId="01461016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Přepravu osob ze zdravotnických a sociálních zařízení, škol apod. řídí personál příslušného zařízení dle evakuačních plánů.</w:t>
      </w:r>
    </w:p>
    <w:p w14:paraId="77E3CBB8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Během pobytu v evakuačním středisku Vám bude zajištěno nouzové ubytování, stravování a další případná péče.</w:t>
      </w:r>
    </w:p>
    <w:p w14:paraId="790B46BB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Vrátit se do místa bydliště budete moci až po výslovném povolení ze strany bezpečnostních složek.</w:t>
      </w:r>
    </w:p>
    <w:p w14:paraId="40A56719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Po návratu zdokumentujte stav svého majetku, zaregistrujte případné škody a ztráty a nahlaste je úřadům a případně pojišťovně.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24710AF7" w14:textId="77777777" w:rsidR="008D02E6" w:rsidRDefault="008D02E6"/>
    <w:sectPr w:rsidR="008D0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2C38"/>
    <w:multiLevelType w:val="multilevel"/>
    <w:tmpl w:val="2318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F15CC"/>
    <w:multiLevelType w:val="multilevel"/>
    <w:tmpl w:val="C82A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C7D89"/>
    <w:multiLevelType w:val="multilevel"/>
    <w:tmpl w:val="A862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D6DC5"/>
    <w:multiLevelType w:val="multilevel"/>
    <w:tmpl w:val="DBE2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7055E"/>
    <w:multiLevelType w:val="multilevel"/>
    <w:tmpl w:val="496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D5B52"/>
    <w:multiLevelType w:val="multilevel"/>
    <w:tmpl w:val="5970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F7ECF"/>
    <w:multiLevelType w:val="multilevel"/>
    <w:tmpl w:val="31A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1615C"/>
    <w:multiLevelType w:val="multilevel"/>
    <w:tmpl w:val="8FD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776A1"/>
    <w:multiLevelType w:val="multilevel"/>
    <w:tmpl w:val="C26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C2EBA"/>
    <w:multiLevelType w:val="multilevel"/>
    <w:tmpl w:val="8D3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966926">
    <w:abstractNumId w:val="7"/>
  </w:num>
  <w:num w:numId="2" w16cid:durableId="503127630">
    <w:abstractNumId w:val="9"/>
  </w:num>
  <w:num w:numId="3" w16cid:durableId="1734693414">
    <w:abstractNumId w:val="0"/>
  </w:num>
  <w:num w:numId="4" w16cid:durableId="1595166607">
    <w:abstractNumId w:val="4"/>
  </w:num>
  <w:num w:numId="5" w16cid:durableId="537164547">
    <w:abstractNumId w:val="8"/>
  </w:num>
  <w:num w:numId="6" w16cid:durableId="282270120">
    <w:abstractNumId w:val="2"/>
  </w:num>
  <w:num w:numId="7" w16cid:durableId="1829710209">
    <w:abstractNumId w:val="6"/>
  </w:num>
  <w:num w:numId="8" w16cid:durableId="89863576">
    <w:abstractNumId w:val="3"/>
  </w:num>
  <w:num w:numId="9" w16cid:durableId="212355234">
    <w:abstractNumId w:val="1"/>
  </w:num>
  <w:num w:numId="10" w16cid:durableId="2101752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3B"/>
    <w:rsid w:val="00240A3B"/>
    <w:rsid w:val="008D02E6"/>
    <w:rsid w:val="00B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FB11"/>
  <w15:docId w15:val="{2E21475A-A9CC-4AB0-9B5A-9509950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0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A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40A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40A3B"/>
    <w:rPr>
      <w:b/>
      <w:bCs/>
    </w:rPr>
  </w:style>
  <w:style w:type="character" w:customStyle="1" w:styleId="apple-converted-space">
    <w:name w:val="apple-converted-space"/>
    <w:basedOn w:val="Standardnpsmoodstavce"/>
    <w:rsid w:val="00240A3B"/>
  </w:style>
  <w:style w:type="character" w:styleId="Zdraznn">
    <w:name w:val="Emphasis"/>
    <w:basedOn w:val="Standardnpsmoodstavce"/>
    <w:uiPriority w:val="20"/>
    <w:qFormat/>
    <w:rsid w:val="00240A3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40A3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0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zachranny-kruh.cz/pro-verejnost/vystrahy-a-varovani/evakuace/evakuacni-zavazadlo.html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zachranny-kruh.cz/pro-verejnost/vystrahy-a-varovani/evakuace/hlavni-zasady-pro-opusteni-bytu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urad urad</cp:lastModifiedBy>
  <cp:revision>2</cp:revision>
  <cp:lastPrinted>2017-02-17T08:35:00Z</cp:lastPrinted>
  <dcterms:created xsi:type="dcterms:W3CDTF">2022-05-19T07:15:00Z</dcterms:created>
  <dcterms:modified xsi:type="dcterms:W3CDTF">2022-05-19T07:15:00Z</dcterms:modified>
</cp:coreProperties>
</file>